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19" w:rsidRDefault="00BD7D19" w:rsidP="003C5FA9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ARTES VISUALES 6 AÑOS A-B</w:t>
      </w:r>
    </w:p>
    <w:p w:rsidR="00EE74FF" w:rsidRDefault="00BD7D19" w:rsidP="003C5FA9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 </w:t>
      </w:r>
      <w:r w:rsidR="003C5FA9">
        <w:rPr>
          <w:noProof/>
          <w:lang w:val="es-ES" w:eastAsia="es-ES"/>
        </w:rPr>
        <w:drawing>
          <wp:inline distT="0" distB="0" distL="0" distR="0" wp14:anchorId="3C939218" wp14:editId="6A5614DB">
            <wp:extent cx="4257675" cy="3193496"/>
            <wp:effectExtent l="0" t="0" r="0" b="698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09" cy="321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19" w:rsidRDefault="00BD7D19" w:rsidP="003C5FA9">
      <w:pPr>
        <w:rPr>
          <w:b/>
          <w:sz w:val="24"/>
          <w:szCs w:val="24"/>
          <w:lang w:val="es-CL"/>
        </w:rPr>
      </w:pPr>
    </w:p>
    <w:p w:rsidR="00BD7D19" w:rsidRDefault="00BD7D19" w:rsidP="003C5FA9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Guía de trabajo</w:t>
      </w:r>
    </w:p>
    <w:p w:rsidR="003C5FA9" w:rsidRPr="00EE74FF" w:rsidRDefault="003C5FA9" w:rsidP="003C5FA9">
      <w:pPr>
        <w:rPr>
          <w:b/>
          <w:sz w:val="24"/>
          <w:szCs w:val="24"/>
          <w:lang w:val="es-CL"/>
        </w:rPr>
      </w:pPr>
      <w:r w:rsidRPr="00EE74FF">
        <w:rPr>
          <w:b/>
          <w:sz w:val="24"/>
          <w:szCs w:val="24"/>
          <w:lang w:val="es-CL"/>
        </w:rPr>
        <w:t xml:space="preserve">Objetivo: </w:t>
      </w:r>
    </w:p>
    <w:p w:rsidR="00FB2545" w:rsidRPr="00EE74FF" w:rsidRDefault="006C02DA" w:rsidP="003C5FA9">
      <w:pPr>
        <w:numPr>
          <w:ilvl w:val="0"/>
          <w:numId w:val="5"/>
        </w:numPr>
        <w:textAlignment w:val="baseline"/>
        <w:rPr>
          <w:rFonts w:ascii="Calibri" w:hAnsi="Calibri" w:cs="Calibri"/>
          <w:b/>
          <w:bCs/>
          <w:kern w:val="24"/>
          <w:sz w:val="24"/>
          <w:szCs w:val="24"/>
          <w:lang w:val="es-CL"/>
        </w:rPr>
      </w:pPr>
      <w:r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>Aplicar y combinar elementos del lenguaje visual (incluidos los de los niveles anteriores) en trabajos de arte y diseños con diferentes propósitos expresivos y creativos:</w:t>
      </w:r>
    </w:p>
    <w:p w:rsidR="00FB2545" w:rsidRPr="00EE74FF" w:rsidRDefault="003C5FA9" w:rsidP="003C5FA9">
      <w:pPr>
        <w:numPr>
          <w:ilvl w:val="0"/>
          <w:numId w:val="6"/>
        </w:numPr>
        <w:rPr>
          <w:rFonts w:ascii="Calibri" w:hAnsi="Calibri" w:cs="Calibri"/>
          <w:b/>
          <w:bCs/>
          <w:kern w:val="24"/>
          <w:sz w:val="24"/>
          <w:szCs w:val="24"/>
        </w:rPr>
      </w:pPr>
      <w:r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 xml:space="preserve"> </w:t>
      </w:r>
      <w:r w:rsidR="006C02DA"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>color (gamas y contrastes)</w:t>
      </w:r>
    </w:p>
    <w:p w:rsidR="00EE74FF" w:rsidRPr="00EE74FF" w:rsidRDefault="006C02DA" w:rsidP="00EE74FF">
      <w:pPr>
        <w:numPr>
          <w:ilvl w:val="0"/>
          <w:numId w:val="6"/>
        </w:numPr>
        <w:textAlignment w:val="baseline"/>
        <w:rPr>
          <w:rFonts w:ascii="Calibri" w:hAnsi="Calibri" w:cs="Calibri"/>
          <w:b/>
          <w:bCs/>
          <w:kern w:val="24"/>
          <w:sz w:val="24"/>
          <w:szCs w:val="24"/>
          <w:lang w:val="es-CL"/>
        </w:rPr>
      </w:pPr>
      <w:r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>volumen (lleno y vacío)</w:t>
      </w:r>
      <w:r w:rsidR="003C5FA9"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 xml:space="preserve"> (OA 2)</w:t>
      </w:r>
      <w:r w:rsidRPr="00EE74FF">
        <w:rPr>
          <w:rFonts w:ascii="Calibri" w:hAnsi="Calibri" w:cs="Calibri"/>
          <w:b/>
          <w:bCs/>
          <w:color w:val="FFFFFF"/>
          <w:kern w:val="24"/>
          <w:sz w:val="24"/>
          <w:szCs w:val="24"/>
          <w:lang w:val="es-ES"/>
        </w:rPr>
        <w:t xml:space="preserve"> (OA 2)</w:t>
      </w:r>
    </w:p>
    <w:p w:rsidR="00EE74FF" w:rsidRPr="00EE74FF" w:rsidRDefault="00EE74FF" w:rsidP="00EE74FF">
      <w:pPr>
        <w:textAlignment w:val="baseline"/>
        <w:rPr>
          <w:rFonts w:ascii="Calibri" w:hAnsi="Calibri" w:cs="Calibri"/>
          <w:b/>
          <w:bCs/>
          <w:kern w:val="24"/>
          <w:sz w:val="24"/>
          <w:szCs w:val="24"/>
          <w:lang w:val="es-ES"/>
        </w:rPr>
      </w:pPr>
      <w:r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>Gamas de color</w:t>
      </w:r>
    </w:p>
    <w:p w:rsidR="00EE74FF" w:rsidRDefault="00EE74FF" w:rsidP="00EE74FF">
      <w:pPr>
        <w:textAlignment w:val="baseline"/>
        <w:rPr>
          <w:rFonts w:ascii="Calibri" w:hAnsi="Calibri" w:cs="Calibri"/>
          <w:b/>
          <w:bCs/>
          <w:kern w:val="24"/>
          <w:sz w:val="24"/>
          <w:szCs w:val="24"/>
          <w:lang w:val="es-ES"/>
        </w:rPr>
      </w:pPr>
      <w:r w:rsidRPr="00EE74FF">
        <w:rPr>
          <w:rFonts w:ascii="Calibri" w:hAnsi="Calibri" w:cs="Calibri"/>
          <w:b/>
          <w:bCs/>
          <w:kern w:val="24"/>
          <w:sz w:val="24"/>
          <w:szCs w:val="24"/>
          <w:lang w:val="es-ES"/>
        </w:rPr>
        <w:t>Son los matices que se pueden obtener de un mismo color.</w:t>
      </w:r>
    </w:p>
    <w:p w:rsidR="00EE74FF" w:rsidRDefault="00EE74FF" w:rsidP="00EE74FF">
      <w:pPr>
        <w:pStyle w:val="Prrafodelista"/>
        <w:numPr>
          <w:ilvl w:val="0"/>
          <w:numId w:val="7"/>
        </w:numPr>
        <w:textAlignment w:val="baseline"/>
        <w:rPr>
          <w:rFonts w:ascii="Calibri" w:hAnsi="Calibri" w:cs="Calibri"/>
          <w:b/>
          <w:bCs/>
          <w:kern w:val="24"/>
          <w:lang w:val="es-CL"/>
        </w:rPr>
      </w:pPr>
      <w:r>
        <w:rPr>
          <w:rFonts w:ascii="Calibri" w:hAnsi="Calibri" w:cs="Calibri"/>
          <w:b/>
          <w:bCs/>
          <w:kern w:val="24"/>
          <w:lang w:val="es-CL"/>
        </w:rPr>
        <w:t>Contraste entre colores primarios</w:t>
      </w:r>
    </w:p>
    <w:p w:rsidR="00EE74FF" w:rsidRDefault="00EE74FF" w:rsidP="00EE74FF">
      <w:pPr>
        <w:pStyle w:val="Prrafodelista"/>
        <w:numPr>
          <w:ilvl w:val="0"/>
          <w:numId w:val="7"/>
        </w:numPr>
        <w:textAlignment w:val="baseline"/>
        <w:rPr>
          <w:rFonts w:ascii="Calibri" w:hAnsi="Calibri" w:cs="Calibri"/>
          <w:b/>
          <w:bCs/>
          <w:kern w:val="24"/>
          <w:lang w:val="es-CL"/>
        </w:rPr>
      </w:pPr>
      <w:r>
        <w:rPr>
          <w:rFonts w:ascii="Calibri" w:hAnsi="Calibri" w:cs="Calibri"/>
          <w:b/>
          <w:bCs/>
          <w:kern w:val="24"/>
          <w:lang w:val="es-CL"/>
        </w:rPr>
        <w:t>Contraste entre colores primarios y secundarios</w:t>
      </w:r>
    </w:p>
    <w:p w:rsidR="00EE74FF" w:rsidRDefault="00EE74FF" w:rsidP="00EE74FF">
      <w:pPr>
        <w:pStyle w:val="Prrafodelista"/>
        <w:numPr>
          <w:ilvl w:val="0"/>
          <w:numId w:val="7"/>
        </w:numPr>
        <w:textAlignment w:val="baseline"/>
        <w:rPr>
          <w:rFonts w:ascii="Calibri" w:hAnsi="Calibri" w:cs="Calibri"/>
          <w:b/>
          <w:bCs/>
          <w:kern w:val="24"/>
          <w:lang w:val="es-CL"/>
        </w:rPr>
      </w:pPr>
      <w:r>
        <w:rPr>
          <w:rFonts w:ascii="Calibri" w:hAnsi="Calibri" w:cs="Calibri"/>
          <w:b/>
          <w:bCs/>
          <w:kern w:val="24"/>
          <w:lang w:val="es-CL"/>
        </w:rPr>
        <w:t>Contrates entre colores neutros</w:t>
      </w:r>
    </w:p>
    <w:p w:rsidR="00EE74FF" w:rsidRPr="00EE74FF" w:rsidRDefault="00EE74FF" w:rsidP="00EE74FF">
      <w:pPr>
        <w:pStyle w:val="Prrafodelista"/>
        <w:numPr>
          <w:ilvl w:val="0"/>
          <w:numId w:val="7"/>
        </w:numPr>
        <w:textAlignment w:val="baseline"/>
        <w:rPr>
          <w:rFonts w:ascii="Calibri" w:hAnsi="Calibri" w:cs="Calibri"/>
          <w:b/>
          <w:bCs/>
          <w:kern w:val="24"/>
          <w:lang w:val="es-CL"/>
        </w:rPr>
      </w:pPr>
      <w:r>
        <w:rPr>
          <w:rFonts w:ascii="Calibri" w:hAnsi="Calibri" w:cs="Calibri"/>
          <w:b/>
          <w:bCs/>
          <w:kern w:val="24"/>
          <w:lang w:val="es-CL"/>
        </w:rPr>
        <w:t>Contraste entre colores neutros y primarios.</w:t>
      </w:r>
    </w:p>
    <w:p w:rsidR="00EE74FF" w:rsidRDefault="00EE74FF" w:rsidP="00EE74F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b/>
          <w:color w:val="000000" w:themeColor="text1"/>
          <w:kern w:val="24"/>
          <w:sz w:val="32"/>
          <w:szCs w:val="32"/>
          <w:lang w:val="es-CL"/>
        </w:rPr>
      </w:pPr>
    </w:p>
    <w:p w:rsidR="00EE74FF" w:rsidRPr="00EE74FF" w:rsidRDefault="00EE74FF" w:rsidP="00EE74F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sz w:val="32"/>
          <w:szCs w:val="32"/>
          <w:lang w:val="es-CL"/>
        </w:rPr>
      </w:pPr>
      <w:r w:rsidRPr="00EE74FF">
        <w:rPr>
          <w:rFonts w:ascii="Calibri" w:eastAsiaTheme="minorEastAsia" w:hAnsi="Calibri" w:cstheme="minorBidi"/>
          <w:b/>
          <w:color w:val="000000" w:themeColor="text1"/>
          <w:kern w:val="24"/>
          <w:sz w:val="32"/>
          <w:szCs w:val="32"/>
          <w:lang w:val="es-CL"/>
        </w:rPr>
        <w:t>Trabajo contraste gama y color.</w:t>
      </w:r>
    </w:p>
    <w:p w:rsidR="00EE74FF" w:rsidRPr="00BD7D19" w:rsidRDefault="00EE74FF" w:rsidP="00EE74F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lang w:val="es-CL"/>
        </w:rPr>
      </w:pPr>
      <w:r w:rsidRPr="00EE74FF">
        <w:rPr>
          <w:rFonts w:ascii="Calibri" w:eastAsiaTheme="minorEastAsia" w:hAnsi="Calibri" w:cstheme="minorBidi"/>
          <w:b/>
          <w:color w:val="000000" w:themeColor="text1"/>
          <w:kern w:val="24"/>
          <w:lang w:val="es-CL"/>
        </w:rPr>
        <w:t>Según lo trabajado en clases debes pintar la gama de colores que se anexan en la carpeta de trabajo. Puedes usar cualquier tipo de pintura</w:t>
      </w:r>
      <w:r w:rsidR="00BD7D19">
        <w:rPr>
          <w:rFonts w:ascii="Calibri" w:eastAsiaTheme="minorEastAsia" w:hAnsi="Calibri" w:cstheme="minorBidi"/>
          <w:b/>
          <w:color w:val="000000" w:themeColor="text1"/>
          <w:kern w:val="24"/>
          <w:lang w:val="es-CL"/>
        </w:rPr>
        <w:t xml:space="preserve"> para tu creación.</w:t>
      </w:r>
    </w:p>
    <w:p w:rsidR="00EE74FF" w:rsidRPr="00EE74FF" w:rsidRDefault="00EE74FF" w:rsidP="00EE74FF">
      <w:pPr>
        <w:textAlignment w:val="baseline"/>
        <w:rPr>
          <w:rFonts w:ascii="Calibri" w:hAnsi="Calibri" w:cs="Calibri"/>
          <w:b/>
          <w:bCs/>
          <w:kern w:val="24"/>
          <w:sz w:val="40"/>
          <w:szCs w:val="24"/>
          <w:lang w:val="es-CL"/>
        </w:rPr>
      </w:pPr>
    </w:p>
    <w:p w:rsidR="003C5FA9" w:rsidRPr="003C5FA9" w:rsidRDefault="003C5FA9" w:rsidP="00C8179B">
      <w:pPr>
        <w:textAlignment w:val="baseline"/>
        <w:rPr>
          <w:sz w:val="64"/>
          <w:lang w:val="es-CL"/>
        </w:rPr>
      </w:pPr>
      <w:r w:rsidRPr="003C5FA9">
        <w:rPr>
          <w:rFonts w:ascii="Calibri" w:hAnsi="Calibri" w:cs="Calibri"/>
          <w:b/>
          <w:bCs/>
          <w:color w:val="FFFFFF"/>
          <w:kern w:val="24"/>
          <w:sz w:val="24"/>
          <w:szCs w:val="24"/>
          <w:lang w:val="es-ES"/>
        </w:rPr>
        <w:t>olor (</w:t>
      </w:r>
      <w:proofErr w:type="spellStart"/>
      <w:r w:rsidRPr="003C5FA9">
        <w:rPr>
          <w:rFonts w:ascii="Calibri" w:hAnsi="Calibri" w:cs="Calibri"/>
          <w:b/>
          <w:bCs/>
          <w:color w:val="FFFFFF"/>
          <w:kern w:val="24"/>
          <w:sz w:val="24"/>
          <w:szCs w:val="24"/>
          <w:lang w:val="es-ES"/>
        </w:rPr>
        <w:t>ga</w:t>
      </w:r>
      <w:proofErr w:type="spellEnd"/>
      <w:r w:rsidR="00F61560">
        <w:rPr>
          <w:rFonts w:ascii="Calibri" w:hAnsi="Calibri" w:cs="Calibri"/>
          <w:b/>
          <w:bCs/>
          <w:noProof/>
          <w:color w:val="FFFFFF"/>
          <w:kern w:val="24"/>
          <w:sz w:val="24"/>
          <w:szCs w:val="24"/>
          <w:lang w:val="es-ES"/>
        </w:rPr>
        <w:drawing>
          <wp:inline distT="0" distB="0" distL="0" distR="0">
            <wp:extent cx="5612130" cy="700722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4-28 at 17.35.42 (1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C5FA9">
        <w:rPr>
          <w:rFonts w:ascii="Calibri" w:hAnsi="Calibri" w:cs="Calibri"/>
          <w:b/>
          <w:bCs/>
          <w:color w:val="FFFFFF"/>
          <w:kern w:val="24"/>
          <w:sz w:val="24"/>
          <w:szCs w:val="24"/>
          <w:lang w:val="es-ES"/>
        </w:rPr>
        <w:t>mas</w:t>
      </w:r>
      <w:proofErr w:type="spellEnd"/>
      <w:r w:rsidRPr="003C5FA9">
        <w:rPr>
          <w:rFonts w:ascii="Calibri" w:hAnsi="Calibri" w:cs="Calibri"/>
          <w:b/>
          <w:bCs/>
          <w:color w:val="FFFFFF"/>
          <w:kern w:val="24"/>
          <w:sz w:val="24"/>
          <w:szCs w:val="24"/>
          <w:lang w:val="es-ES"/>
        </w:rPr>
        <w:t xml:space="preserve"> y contrastes</w:t>
      </w:r>
      <w:r w:rsidRPr="003C5FA9">
        <w:rPr>
          <w:rFonts w:ascii="Calibri" w:hAnsi="Calibri" w:cs="Calibri"/>
          <w:b/>
          <w:bCs/>
          <w:color w:val="FFFFFF"/>
          <w:kern w:val="24"/>
          <w:sz w:val="64"/>
          <w:szCs w:val="64"/>
          <w:lang w:val="es-ES"/>
        </w:rPr>
        <w:t>))</w:t>
      </w:r>
    </w:p>
    <w:p w:rsidR="003C5FA9" w:rsidRDefault="003C5FA9" w:rsidP="003C5FA9">
      <w:bookmarkStart w:id="0" w:name="_GoBack"/>
      <w:r>
        <w:rPr>
          <w:rFonts w:ascii="Calibri" w:hAnsi="Calibri" w:cs="Calibri"/>
          <w:color w:val="FFFFFF"/>
          <w:kern w:val="24"/>
          <w:sz w:val="88"/>
          <w:szCs w:val="88"/>
          <w:lang w:val="es-ES"/>
        </w:rPr>
        <w:lastRenderedPageBreak/>
        <w:t>o</w:t>
      </w:r>
      <w:bookmarkEnd w:id="0"/>
      <w:r w:rsidR="00C8179B">
        <w:rPr>
          <w:noProof/>
        </w:rPr>
        <w:drawing>
          <wp:inline distT="0" distB="0" distL="0" distR="0">
            <wp:extent cx="5612130" cy="71323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28 at 17.35.42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FA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70" w:rsidRDefault="00836770" w:rsidP="00DE0F6A">
      <w:pPr>
        <w:spacing w:after="0" w:line="240" w:lineRule="auto"/>
      </w:pPr>
      <w:r>
        <w:separator/>
      </w:r>
    </w:p>
  </w:endnote>
  <w:endnote w:type="continuationSeparator" w:id="0">
    <w:p w:rsidR="00836770" w:rsidRDefault="00836770" w:rsidP="00DE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70" w:rsidRDefault="00836770" w:rsidP="00DE0F6A">
      <w:pPr>
        <w:spacing w:after="0" w:line="240" w:lineRule="auto"/>
      </w:pPr>
      <w:r>
        <w:separator/>
      </w:r>
    </w:p>
  </w:footnote>
  <w:footnote w:type="continuationSeparator" w:id="0">
    <w:p w:rsidR="00836770" w:rsidRDefault="00836770" w:rsidP="00DE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F6A" w:rsidRPr="003B421D" w:rsidRDefault="00DE0F6A" w:rsidP="00DE0F6A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  <w:r w:rsidRPr="003B421D">
      <w:rPr>
        <w:rFonts w:ascii="Times New Roman" w:eastAsia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2504A450" wp14:editId="3E2056AC">
          <wp:simplePos x="0" y="0"/>
          <wp:positionH relativeFrom="column">
            <wp:posOffset>3065145</wp:posOffset>
          </wp:positionH>
          <wp:positionV relativeFrom="paragraph">
            <wp:posOffset>-29845</wp:posOffset>
          </wp:positionV>
          <wp:extent cx="528955" cy="476250"/>
          <wp:effectExtent l="19050" t="0" r="4445" b="0"/>
          <wp:wrapNone/>
          <wp:docPr id="6" name="Imagen 2" descr="Insignia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signia 20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421D">
      <w:rPr>
        <w:rFonts w:ascii="Times New Roman" w:eastAsia="Times New Roman" w:hAnsi="Times New Roman"/>
        <w:sz w:val="24"/>
        <w:szCs w:val="24"/>
        <w:lang w:val="es-ES" w:eastAsia="es-ES"/>
      </w:rPr>
      <w:t>Colegio Parroquial Andacollo                                                                      Fe, deber, lealtad</w:t>
    </w:r>
  </w:p>
  <w:p w:rsidR="00DE0F6A" w:rsidRPr="003B421D" w:rsidRDefault="00DE0F6A" w:rsidP="00DE0F6A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  <w:r w:rsidRPr="003B421D">
      <w:rPr>
        <w:rFonts w:ascii="Times New Roman" w:eastAsia="Times New Roman" w:hAnsi="Times New Roman"/>
        <w:sz w:val="24"/>
        <w:szCs w:val="24"/>
        <w:lang w:val="es-ES" w:eastAsia="es-ES"/>
      </w:rPr>
      <w:t xml:space="preserve">               </w:t>
    </w:r>
  </w:p>
  <w:p w:rsidR="00DE0F6A" w:rsidRPr="00DE0F6A" w:rsidRDefault="00DE0F6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B8E"/>
    <w:multiLevelType w:val="hybridMultilevel"/>
    <w:tmpl w:val="719AA972"/>
    <w:lvl w:ilvl="0" w:tplc="0E88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8E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F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F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EA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2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6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F3288B"/>
    <w:multiLevelType w:val="hybridMultilevel"/>
    <w:tmpl w:val="49A6C012"/>
    <w:lvl w:ilvl="0" w:tplc="046A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6E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89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CD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A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A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5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E2E37"/>
    <w:multiLevelType w:val="hybridMultilevel"/>
    <w:tmpl w:val="806ADCE4"/>
    <w:lvl w:ilvl="0" w:tplc="9B50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4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62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26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AD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A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E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2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8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6F1564"/>
    <w:multiLevelType w:val="hybridMultilevel"/>
    <w:tmpl w:val="9A0AF152"/>
    <w:lvl w:ilvl="0" w:tplc="A06CF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E2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4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A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0E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0F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69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751DE9"/>
    <w:multiLevelType w:val="hybridMultilevel"/>
    <w:tmpl w:val="4A0C4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CE2E24"/>
    <w:multiLevelType w:val="hybridMultilevel"/>
    <w:tmpl w:val="9246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93EF0"/>
    <w:multiLevelType w:val="hybridMultilevel"/>
    <w:tmpl w:val="67267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A9"/>
    <w:rsid w:val="001D5C41"/>
    <w:rsid w:val="00370B92"/>
    <w:rsid w:val="003C5FA9"/>
    <w:rsid w:val="006C02DA"/>
    <w:rsid w:val="00836770"/>
    <w:rsid w:val="00AC50FB"/>
    <w:rsid w:val="00BD7D19"/>
    <w:rsid w:val="00C8179B"/>
    <w:rsid w:val="00DE0F6A"/>
    <w:rsid w:val="00E651B9"/>
    <w:rsid w:val="00EE74FF"/>
    <w:rsid w:val="00F61560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8DFA2"/>
  <w15:docId w15:val="{A22D7753-4541-40EF-93D6-0A19D9A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0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F6A"/>
  </w:style>
  <w:style w:type="paragraph" w:styleId="Piedepgina">
    <w:name w:val="footer"/>
    <w:basedOn w:val="Normal"/>
    <w:link w:val="PiedepginaCar"/>
    <w:uiPriority w:val="99"/>
    <w:unhideWhenUsed/>
    <w:rsid w:val="00DE0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F6A"/>
  </w:style>
  <w:style w:type="paragraph" w:styleId="Textodeglobo">
    <w:name w:val="Balloon Text"/>
    <w:basedOn w:val="Normal"/>
    <w:link w:val="TextodegloboCar"/>
    <w:uiPriority w:val="99"/>
    <w:semiHidden/>
    <w:unhideWhenUsed/>
    <w:rsid w:val="00AC50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0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4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5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8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7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8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4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2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Felipe Olivares</cp:lastModifiedBy>
  <cp:revision>3</cp:revision>
  <cp:lastPrinted>2020-04-28T19:00:00Z</cp:lastPrinted>
  <dcterms:created xsi:type="dcterms:W3CDTF">2020-04-28T19:00:00Z</dcterms:created>
  <dcterms:modified xsi:type="dcterms:W3CDTF">2020-04-29T01:57:00Z</dcterms:modified>
</cp:coreProperties>
</file>